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B50" w:rsidRPr="00805C3D" w:rsidRDefault="00F70B50" w:rsidP="00805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8"/>
        </w:rPr>
      </w:pPr>
      <w:proofErr w:type="spellStart"/>
      <w:r w:rsidRPr="00805C3D">
        <w:rPr>
          <w:rFonts w:ascii="Times New Roman" w:hAnsi="Times New Roman" w:cs="Times New Roman"/>
          <w:sz w:val="28"/>
          <w:szCs w:val="18"/>
          <w:shd w:val="clear" w:color="auto" w:fill="FFFFFF"/>
        </w:rPr>
        <w:t>Сосновоборским</w:t>
      </w:r>
      <w:proofErr w:type="spellEnd"/>
      <w:r w:rsidRPr="00805C3D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городским судом Ленинградской области с начала 2021 года было рассмотрено более 50 дел, по искам граждан, подвергшихся воздействию радиации вследствие катастрофы на Чернобыльской АЭС к </w:t>
      </w:r>
      <w:r w:rsidR="00E52D22" w:rsidRPr="00805C3D">
        <w:rPr>
          <w:rFonts w:ascii="Times New Roman" w:hAnsi="Times New Roman" w:cs="Times New Roman"/>
          <w:sz w:val="28"/>
          <w:szCs w:val="18"/>
          <w:shd w:val="clear" w:color="auto" w:fill="FFFFFF"/>
        </w:rPr>
        <w:t>Центру социальной защиты населения</w:t>
      </w:r>
      <w:r w:rsidRPr="00805C3D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об индексации ежемесячных</w:t>
      </w:r>
      <w:r w:rsidR="00E52D22" w:rsidRPr="00805C3D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</w:t>
      </w:r>
      <w:r w:rsidRPr="00805C3D">
        <w:rPr>
          <w:rFonts w:ascii="Times New Roman" w:hAnsi="Times New Roman" w:cs="Times New Roman"/>
          <w:sz w:val="28"/>
          <w:szCs w:val="18"/>
          <w:shd w:val="clear" w:color="auto" w:fill="FFFFFF"/>
        </w:rPr>
        <w:t>денежных компенсаций на приобретение продовольственных товаров и</w:t>
      </w:r>
      <w:r w:rsidR="00E52D22" w:rsidRPr="00805C3D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ежегодных</w:t>
      </w:r>
      <w:r w:rsidRPr="00805C3D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на оздоровление.</w:t>
      </w:r>
    </w:p>
    <w:p w:rsidR="008430FD" w:rsidRPr="00805C3D" w:rsidRDefault="00F70B50" w:rsidP="00805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805C3D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По данным делам всем истцам было </w:t>
      </w:r>
      <w:r w:rsidRPr="00805C3D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отказано в удовлетворении исковых требований.</w:t>
      </w:r>
      <w:r w:rsidRPr="00805C3D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</w:t>
      </w:r>
    </w:p>
    <w:p w:rsidR="00F70B50" w:rsidRPr="00805C3D" w:rsidRDefault="00F70B50" w:rsidP="00805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8"/>
        </w:rPr>
      </w:pPr>
      <w:r w:rsidRPr="00805C3D">
        <w:rPr>
          <w:rFonts w:ascii="Times New Roman" w:hAnsi="Times New Roman" w:cs="Times New Roman"/>
          <w:sz w:val="28"/>
          <w:szCs w:val="18"/>
          <w:shd w:val="clear" w:color="auto" w:fill="FFFFFF"/>
        </w:rPr>
        <w:t>Большинство дел прошли апелляционную инстанцию, решение суда</w:t>
      </w:r>
      <w:r w:rsidR="008430FD" w:rsidRPr="00805C3D">
        <w:rPr>
          <w:rFonts w:ascii="Times New Roman" w:hAnsi="Times New Roman" w:cs="Times New Roman"/>
          <w:sz w:val="28"/>
          <w:szCs w:val="18"/>
        </w:rPr>
        <w:t xml:space="preserve"> </w:t>
      </w:r>
      <w:r w:rsidRPr="00805C3D">
        <w:rPr>
          <w:rFonts w:ascii="Times New Roman" w:hAnsi="Times New Roman" w:cs="Times New Roman"/>
          <w:sz w:val="28"/>
          <w:szCs w:val="18"/>
          <w:shd w:val="clear" w:color="auto" w:fill="FFFFFF"/>
        </w:rPr>
        <w:t>в первой инстанции оставлено в силе.</w:t>
      </w:r>
    </w:p>
    <w:p w:rsidR="00F70B50" w:rsidRPr="00805C3D" w:rsidRDefault="00F70B50" w:rsidP="00805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8"/>
        </w:rPr>
      </w:pPr>
      <w:r w:rsidRPr="00805C3D">
        <w:rPr>
          <w:rFonts w:ascii="Times New Roman" w:hAnsi="Times New Roman" w:cs="Times New Roman"/>
          <w:sz w:val="28"/>
          <w:szCs w:val="18"/>
          <w:shd w:val="clear" w:color="auto" w:fill="FFFFFF"/>
        </w:rPr>
        <w:t>Суды при рассмотрении дел данной категории исходили из того, что вопрос индексации указанных компенсаций уже решен на законодательном уровне.</w:t>
      </w:r>
    </w:p>
    <w:p w:rsidR="008430FD" w:rsidRPr="00805C3D" w:rsidRDefault="00F70B50" w:rsidP="00805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805C3D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В этой связи суды приходят к выводу о том, что выплаченные истцам </w:t>
      </w:r>
      <w:r w:rsidR="00E52D22" w:rsidRPr="00805C3D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ежемесячные и </w:t>
      </w:r>
      <w:r w:rsidRPr="00805C3D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ежегодные компенсации соответствуют установленному порядку их выплаты, а индексация </w:t>
      </w:r>
      <w:r w:rsidR="008430FD" w:rsidRPr="00805C3D">
        <w:rPr>
          <w:rFonts w:ascii="Times New Roman" w:hAnsi="Times New Roman" w:cs="Times New Roman"/>
          <w:sz w:val="28"/>
          <w:szCs w:val="18"/>
          <w:shd w:val="clear" w:color="auto" w:fill="FFFFFF"/>
        </w:rPr>
        <w:t>произведена надлежащим образом.</w:t>
      </w:r>
    </w:p>
    <w:p w:rsidR="00937355" w:rsidRPr="00805C3D" w:rsidRDefault="00F70B50" w:rsidP="00805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805C3D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Следовательно, </w:t>
      </w:r>
      <w:r w:rsidRPr="00805C3D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оснований для увеличения названных компенсаций не имеется</w:t>
      </w:r>
      <w:r w:rsidRPr="00805C3D">
        <w:rPr>
          <w:rFonts w:ascii="Times New Roman" w:hAnsi="Times New Roman" w:cs="Times New Roman"/>
          <w:sz w:val="28"/>
          <w:szCs w:val="18"/>
          <w:shd w:val="clear" w:color="auto" w:fill="FFFFFF"/>
        </w:rPr>
        <w:t>».</w:t>
      </w:r>
    </w:p>
    <w:p w:rsidR="00805C3D" w:rsidRPr="00805C3D" w:rsidRDefault="00805C3D" w:rsidP="00805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8"/>
          <w:shd w:val="clear" w:color="auto" w:fill="FFFFFF"/>
        </w:rPr>
      </w:pPr>
    </w:p>
    <w:p w:rsidR="00805C3D" w:rsidRDefault="00805C3D" w:rsidP="00805C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18"/>
          <w:shd w:val="clear" w:color="auto" w:fill="FFFFFF"/>
        </w:rPr>
      </w:pPr>
      <w:bookmarkStart w:id="0" w:name="_GoBack"/>
      <w:bookmarkEnd w:id="0"/>
      <w:r w:rsidRPr="00805C3D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Информация от 31.03.2022 года</w:t>
      </w:r>
    </w:p>
    <w:p w:rsidR="00805C3D" w:rsidRPr="00805C3D" w:rsidRDefault="00805C3D" w:rsidP="00805C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18"/>
          <w:shd w:val="clear" w:color="auto" w:fill="FFFFFF"/>
        </w:rPr>
      </w:pPr>
    </w:p>
    <w:p w:rsidR="00805C3D" w:rsidRPr="00805C3D" w:rsidRDefault="00805C3D" w:rsidP="00D86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3D">
        <w:rPr>
          <w:rFonts w:ascii="Times New Roman" w:hAnsi="Times New Roman" w:cs="Times New Roman"/>
          <w:sz w:val="28"/>
          <w:szCs w:val="28"/>
        </w:rPr>
        <w:t xml:space="preserve">Третьим кассационным судом общей юрисдикции были рассмотрены жалобы граждан, подвергшихся воздействию радиации вследствие катастрофы на Чернобыльской АЭС на судебные постановления первой </w:t>
      </w:r>
      <w:r w:rsidRPr="00805C3D">
        <w:rPr>
          <w:rFonts w:ascii="Times New Roman" w:hAnsi="Times New Roman" w:cs="Times New Roman"/>
          <w:sz w:val="28"/>
          <w:szCs w:val="28"/>
        </w:rPr>
        <w:br/>
        <w:t>и апелляционной инстанции об индексации ежемесячных денежных компенсаций на приобретение продовольственных товаров и на оздоровление в которых им было отказано.</w:t>
      </w:r>
    </w:p>
    <w:p w:rsidR="00805C3D" w:rsidRPr="00805C3D" w:rsidRDefault="00805C3D" w:rsidP="00D86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3D">
        <w:rPr>
          <w:rFonts w:ascii="Times New Roman" w:hAnsi="Times New Roman" w:cs="Times New Roman"/>
          <w:sz w:val="28"/>
          <w:szCs w:val="28"/>
        </w:rPr>
        <w:t xml:space="preserve">Судебная коллегия Третьего кассационного суда общей юрисдикции </w:t>
      </w:r>
      <w:r w:rsidRPr="00805C3D">
        <w:rPr>
          <w:rFonts w:ascii="Times New Roman" w:hAnsi="Times New Roman" w:cs="Times New Roman"/>
          <w:b/>
          <w:sz w:val="28"/>
          <w:szCs w:val="28"/>
        </w:rPr>
        <w:t>согласилась с выводами судов первой и апелляционной инстанции.</w:t>
      </w:r>
      <w:r w:rsidRPr="00805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C3D" w:rsidRPr="00805C3D" w:rsidRDefault="00805C3D" w:rsidP="00D86C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C3D">
        <w:rPr>
          <w:rFonts w:ascii="Times New Roman" w:hAnsi="Times New Roman" w:cs="Times New Roman"/>
          <w:sz w:val="28"/>
          <w:szCs w:val="28"/>
        </w:rPr>
        <w:t xml:space="preserve">Выплачиваемые гражданам компенсации соответствуют установленном законодательством порядку, с учетом установленного механизма индексации данных денежных сумм и выплаты гражданам производятся в полном размере, </w:t>
      </w:r>
      <w:r w:rsidRPr="00805C3D">
        <w:rPr>
          <w:rFonts w:ascii="Times New Roman" w:hAnsi="Times New Roman" w:cs="Times New Roman"/>
          <w:b/>
          <w:sz w:val="28"/>
          <w:szCs w:val="28"/>
        </w:rPr>
        <w:t>оснований для увеличения названных компенсаций не имеется.</w:t>
      </w:r>
    </w:p>
    <w:p w:rsidR="00805C3D" w:rsidRPr="00805C3D" w:rsidRDefault="00805C3D" w:rsidP="00805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</w:rPr>
      </w:pPr>
    </w:p>
    <w:sectPr w:rsidR="00805C3D" w:rsidRPr="00805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3C"/>
    <w:rsid w:val="00805C3D"/>
    <w:rsid w:val="008430FD"/>
    <w:rsid w:val="00937355"/>
    <w:rsid w:val="00B6473C"/>
    <w:rsid w:val="00D86C8E"/>
    <w:rsid w:val="00E52D22"/>
    <w:rsid w:val="00F7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40C36"/>
  <w15:chartTrackingRefBased/>
  <w15:docId w15:val="{6C5790BA-40CF-456F-92AC-B1E62648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7 ЦСЗН</dc:creator>
  <cp:keywords/>
  <dc:description/>
  <cp:lastModifiedBy>Пользователь 7 ЦСЗН</cp:lastModifiedBy>
  <cp:revision>6</cp:revision>
  <dcterms:created xsi:type="dcterms:W3CDTF">2021-10-29T13:40:00Z</dcterms:created>
  <dcterms:modified xsi:type="dcterms:W3CDTF">2022-04-04T11:04:00Z</dcterms:modified>
</cp:coreProperties>
</file>